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CellSpacing w:w="15" w:type="dxa"/>
        <w:tblInd w:w="-717" w:type="dxa"/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3032"/>
        <w:gridCol w:w="2268"/>
        <w:gridCol w:w="3827"/>
      </w:tblGrid>
      <w:tr w:rsidR="001956D9" w:rsidRPr="001956D9" w:rsidTr="001956D9">
        <w:trPr>
          <w:tblCellSpacing w:w="15" w:type="dxa"/>
        </w:trPr>
        <w:tc>
          <w:tcPr>
            <w:tcW w:w="10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9276BE" w:rsidP="001956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color w:val="C00000"/>
                <w:sz w:val="32"/>
                <w:szCs w:val="32"/>
                <w:lang w:eastAsia="ru-RU"/>
              </w:rPr>
              <w:t>Музыкальный фольклор</w:t>
            </w:r>
            <w:bookmarkStart w:id="0" w:name="_GoBack"/>
            <w:bookmarkEnd w:id="0"/>
          </w:p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Набор детей осуществляется в соответствии с Федеральными государственными требованиями к дополнительной предпрофессиональной программе в области музыкального искусства</w:t>
            </w:r>
          </w:p>
        </w:tc>
      </w:tr>
      <w:tr w:rsidR="001956D9" w:rsidRPr="001956D9" w:rsidTr="001956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Срок обучения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Возраст, класс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6D9" w:rsidRPr="001956D9" w:rsidTr="001956D9">
        <w:trPr>
          <w:trHeight w:val="8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 6 лет 6 месяцев (1 класс общеобразовательной школы) до 9 лет (включительно)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Отбор детей производится на конкурсной основе. Преимуществом при поступлении пользуются дети после обучения 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в подготовительном классе</w:t>
            </w:r>
          </w:p>
        </w:tc>
      </w:tr>
      <w:tr w:rsidR="001956D9" w:rsidRPr="001956D9" w:rsidTr="001956D9">
        <w:trPr>
          <w:tblCellSpacing w:w="15" w:type="dxa"/>
        </w:trPr>
        <w:tc>
          <w:tcPr>
            <w:tcW w:w="10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Учебный план</w:t>
            </w:r>
          </w:p>
        </w:tc>
      </w:tr>
      <w:tr w:rsidR="001956D9" w:rsidRPr="001956D9" w:rsidTr="001956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академических часов</w:t>
            </w: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 xml:space="preserve"> в неделю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Нагрузка в неделю</w:t>
            </w:r>
            <w:r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 xml:space="preserve"> (аудиторные занятия, без учета самостоятельной работы)</w:t>
            </w:r>
          </w:p>
        </w:tc>
      </w:tr>
      <w:tr w:rsidR="001956D9" w:rsidRPr="001956D9" w:rsidTr="001956D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Фольклорный ансамбль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4 часа</w:t>
            </w:r>
          </w:p>
        </w:tc>
        <w:tc>
          <w:tcPr>
            <w:tcW w:w="3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7</w:t>
            </w:r>
            <w:r w:rsidR="001956D9"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,5 часов</w:t>
            </w:r>
          </w:p>
        </w:tc>
      </w:tr>
      <w:tr w:rsidR="001956D9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:rsidR="001956D9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Музыкальный инструмент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</w:pPr>
          </w:p>
        </w:tc>
      </w:tr>
      <w:tr w:rsidR="001956D9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Сольное пение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0,5 часа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1956D9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</w:t>
            </w:r>
            <w:r w:rsidR="001956D9"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1956D9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Народное музыкальное творчество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Фольклорный ансамбль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4 часа</w:t>
            </w:r>
          </w:p>
        </w:tc>
        <w:tc>
          <w:tcPr>
            <w:tcW w:w="3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8</w:t>
            </w: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 xml:space="preserve"> часов</w:t>
            </w: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Музыкальный инструмент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Сольное пение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0,5 часа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,5</w:t>
            </w: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Народное музыкальное творчество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Фольклорный ансамбль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4 часа</w:t>
            </w:r>
          </w:p>
        </w:tc>
        <w:tc>
          <w:tcPr>
            <w:tcW w:w="3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8</w:t>
            </w: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 xml:space="preserve"> часов</w:t>
            </w: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Музыкальный инструмент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Сольное пение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0,5 часа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1,5</w:t>
            </w: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Народное музыкальное творчество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Фольклорный ансамбль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4 часа</w:t>
            </w:r>
          </w:p>
        </w:tc>
        <w:tc>
          <w:tcPr>
            <w:tcW w:w="3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8</w:t>
            </w: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 xml:space="preserve"> часов</w:t>
            </w: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Музыкальный инструмент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Сольное пение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0,5 часа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1,5</w:t>
            </w: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Народное музыкальное творчество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Фольклорный ансамбль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3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9</w:t>
            </w: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 xml:space="preserve"> часов</w:t>
            </w: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Музыкальный инструмент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Сольное пение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0,5 часа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1,5</w:t>
            </w: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 6 класс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Фольклорный ансамбль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5 часов</w:t>
            </w:r>
          </w:p>
        </w:tc>
        <w:tc>
          <w:tcPr>
            <w:tcW w:w="3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9</w:t>
            </w: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 xml:space="preserve"> часов</w:t>
            </w: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Музыкальный инструмент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Сольное пение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0,5 часа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1,5</w:t>
            </w: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Фольклорный ансамбль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5 часов</w:t>
            </w:r>
          </w:p>
        </w:tc>
        <w:tc>
          <w:tcPr>
            <w:tcW w:w="3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10</w:t>
            </w: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 xml:space="preserve"> часов</w:t>
            </w: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Музыкальный инструмент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Сольное пение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0,5 часа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1,5</w:t>
            </w: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 8 класс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Фольклорный ансамбль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5 часов</w:t>
            </w:r>
          </w:p>
        </w:tc>
        <w:tc>
          <w:tcPr>
            <w:tcW w:w="3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>10,5</w:t>
            </w:r>
            <w:r w:rsidRPr="001956D9">
              <w:rPr>
                <w:rFonts w:ascii="Tahoma" w:eastAsia="Times New Roman" w:hAnsi="Tahoma" w:cs="Tahoma"/>
                <w:b/>
                <w:bCs/>
                <w:color w:val="2D2D2D"/>
                <w:sz w:val="18"/>
                <w:szCs w:val="18"/>
                <w:lang w:eastAsia="ru-RU"/>
              </w:rPr>
              <w:t xml:space="preserve"> часов</w:t>
            </w: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Музыкальный инструмент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2 часа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Сольное пение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1,5</w:t>
            </w: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 xml:space="preserve"> час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3B202D" w:rsidRPr="001956D9" w:rsidTr="001956D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D0422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  <w:r w:rsidRPr="001956D9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3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3B202D" w:rsidRPr="001956D9" w:rsidRDefault="003B202D" w:rsidP="001956D9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  <w:tr w:rsidR="001956D9" w:rsidRPr="001956D9" w:rsidTr="001956D9">
        <w:trPr>
          <w:tblCellSpacing w:w="15" w:type="dxa"/>
        </w:trPr>
        <w:tc>
          <w:tcPr>
            <w:tcW w:w="10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1956D9" w:rsidRPr="001956D9" w:rsidRDefault="001956D9" w:rsidP="0019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ru-RU"/>
              </w:rPr>
            </w:pPr>
          </w:p>
        </w:tc>
      </w:tr>
    </w:tbl>
    <w:p w:rsidR="009231F2" w:rsidRDefault="009231F2" w:rsidP="001956D9"/>
    <w:sectPr w:rsidR="009231F2" w:rsidSect="001956D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56D9"/>
    <w:rsid w:val="001956D9"/>
    <w:rsid w:val="003B202D"/>
    <w:rsid w:val="009231F2"/>
    <w:rsid w:val="009276BE"/>
    <w:rsid w:val="009459A4"/>
    <w:rsid w:val="009A10D0"/>
    <w:rsid w:val="00BA611A"/>
    <w:rsid w:val="00F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6D9"/>
    <w:rPr>
      <w:b/>
      <w:bCs/>
    </w:rPr>
  </w:style>
  <w:style w:type="character" w:styleId="a5">
    <w:name w:val="Emphasis"/>
    <w:basedOn w:val="a0"/>
    <w:uiPriority w:val="20"/>
    <w:qFormat/>
    <w:rsid w:val="001956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marisha-sem@mail.ru</dc:creator>
  <cp:keywords/>
  <dc:description/>
  <cp:lastModifiedBy>Марина</cp:lastModifiedBy>
  <cp:revision>4</cp:revision>
  <dcterms:created xsi:type="dcterms:W3CDTF">2020-02-23T16:58:00Z</dcterms:created>
  <dcterms:modified xsi:type="dcterms:W3CDTF">2020-02-25T08:00:00Z</dcterms:modified>
</cp:coreProperties>
</file>